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42" w:rsidRDefault="007D0F2E">
      <w:hyperlink r:id="rId5" w:history="1">
        <w:r w:rsidR="00BB6783" w:rsidRPr="003E6D00">
          <w:rPr>
            <w:rStyle w:val="Hipervnculo"/>
          </w:rPr>
          <w:t>http://lamaldonadoroldan.blogspot.com/2009/04/conceptos-de-legislacion-laboral.html</w:t>
        </w:r>
      </w:hyperlink>
    </w:p>
    <w:p w:rsidR="00BB6783" w:rsidRDefault="007D0F2E">
      <w:hyperlink r:id="rId6" w:history="1">
        <w:r w:rsidR="00BB6783" w:rsidRPr="003E6D00">
          <w:rPr>
            <w:rStyle w:val="Hipervnculo"/>
          </w:rPr>
          <w:t>http://www.redempresariosvisa.com/IdeasCenter/Article/mejora-el-pago-de-nomina</w:t>
        </w:r>
      </w:hyperlink>
    </w:p>
    <w:p w:rsidR="00BB6783" w:rsidRDefault="007D0F2E">
      <w:hyperlink r:id="rId7" w:history="1">
        <w:r w:rsidR="00882C5B" w:rsidRPr="007859A4">
          <w:rPr>
            <w:rStyle w:val="Hipervnculo"/>
          </w:rPr>
          <w:t>http://sintesisgroup.net/sg/portfolio/servicios-de-procesos-de-nomina</w:t>
        </w:r>
      </w:hyperlink>
    </w:p>
    <w:p w:rsidR="00882C5B" w:rsidRDefault="002B2E1B">
      <w:hyperlink r:id="rId8" w:history="1">
        <w:r w:rsidRPr="00997EDB">
          <w:rPr>
            <w:rStyle w:val="Hipervnculo"/>
          </w:rPr>
          <w:t>http://www.youtube.com/watch?v=f6ebFeZ6meI</w:t>
        </w:r>
      </w:hyperlink>
    </w:p>
    <w:p w:rsidR="002B2E1B" w:rsidRDefault="007D0F2E">
      <w:hyperlink r:id="rId9" w:history="1">
        <w:r w:rsidRPr="00997EDB">
          <w:rPr>
            <w:rStyle w:val="Hipervnculo"/>
          </w:rPr>
          <w:t>http://actualicese.com/actualidad/2013/10/15/arl-paga-aportes-de-empleador-y-retiene-los-del-trabajador-durante-incapacidades/</w:t>
        </w:r>
      </w:hyperlink>
    </w:p>
    <w:p w:rsidR="007D0F2E" w:rsidRDefault="007D0F2E">
      <w:hyperlink r:id="rId10" w:history="1">
        <w:r w:rsidRPr="00997EDB">
          <w:rPr>
            <w:rStyle w:val="Hipervnculo"/>
          </w:rPr>
          <w:t>https://www.miplanilla.com/ventanasEmergentes/porcentajes-cotizacion-trabajador-empleador.aspx</w:t>
        </w:r>
      </w:hyperlink>
    </w:p>
    <w:p w:rsidR="007D0F2E" w:rsidRDefault="007D0F2E">
      <w:hyperlink r:id="rId11" w:history="1">
        <w:r w:rsidRPr="00997EDB">
          <w:rPr>
            <w:rStyle w:val="Hipervnculo"/>
          </w:rPr>
          <w:t>http://www.gerencie.com/deducciones-de-nomina.html</w:t>
        </w:r>
      </w:hyperlink>
    </w:p>
    <w:p w:rsidR="007D0F2E" w:rsidRDefault="007D0F2E">
      <w:hyperlink r:id="rId12" w:history="1">
        <w:r w:rsidRPr="00997EDB">
          <w:rPr>
            <w:rStyle w:val="Hipervnculo"/>
          </w:rPr>
          <w:t>http://www.gerencie.com/horas-extras-y-recargos-nocturnos-dominicales-y-festivos.html</w:t>
        </w:r>
      </w:hyperlink>
    </w:p>
    <w:p w:rsidR="007D0F2E" w:rsidRDefault="007D0F2E">
      <w:bookmarkStart w:id="0" w:name="_GoBack"/>
      <w:bookmarkEnd w:id="0"/>
    </w:p>
    <w:sectPr w:rsidR="007D0F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83"/>
    <w:rsid w:val="00100F45"/>
    <w:rsid w:val="002B2E1B"/>
    <w:rsid w:val="007D0F2E"/>
    <w:rsid w:val="00882C5B"/>
    <w:rsid w:val="00A53442"/>
    <w:rsid w:val="00BB6783"/>
    <w:rsid w:val="00DC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6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6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f6ebFeZ6me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ntesisgroup.net/sg/portfolio/servicios-de-procesos-de-nomina" TargetMode="External"/><Relationship Id="rId12" Type="http://schemas.openxmlformats.org/officeDocument/2006/relationships/hyperlink" Target="http://www.gerencie.com/horas-extras-y-recargos-nocturnos-dominicales-y-festivo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dempresariosvisa.com/IdeasCenter/Article/mejora-el-pago-de-nomina" TargetMode="External"/><Relationship Id="rId11" Type="http://schemas.openxmlformats.org/officeDocument/2006/relationships/hyperlink" Target="http://www.gerencie.com/deducciones-de-nomina.html" TargetMode="External"/><Relationship Id="rId5" Type="http://schemas.openxmlformats.org/officeDocument/2006/relationships/hyperlink" Target="http://lamaldonadoroldan.blogspot.com/2009/04/conceptos-de-legislacion-laboral.html" TargetMode="External"/><Relationship Id="rId10" Type="http://schemas.openxmlformats.org/officeDocument/2006/relationships/hyperlink" Target="https://www.miplanilla.com/ventanasEmergentes/porcentajes-cotizacion-trabajador-empleador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ualicese.com/actualidad/2013/10/15/arl-paga-aportes-de-empleador-y-retiene-los-del-trabajador-durante-incapacidad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2014-05-30T00:50:00Z</dcterms:created>
  <dcterms:modified xsi:type="dcterms:W3CDTF">2014-06-12T03:37:00Z</dcterms:modified>
</cp:coreProperties>
</file>